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040C" w:rsidRPr="00C438FA" w:rsidRDefault="00C95350" w:rsidP="004D4597">
      <w:pPr>
        <w:spacing w:after="0" w:line="240" w:lineRule="auto"/>
        <w:jc w:val="right"/>
        <w:rPr>
          <w:rFonts w:ascii="Times New Roman" w:hAnsi="Times New Roman" w:cs="Times New Roman"/>
          <w:lang w:val="kk-KZ"/>
        </w:rPr>
      </w:pPr>
      <w:r w:rsidRPr="00C438FA">
        <w:rPr>
          <w:rFonts w:ascii="Times New Roman" w:hAnsi="Times New Roman" w:cs="Times New Roman"/>
          <w:lang w:val="kk-KZ"/>
        </w:rPr>
        <w:t>Осы т</w:t>
      </w:r>
      <w:r w:rsidR="003B040C" w:rsidRPr="00C438FA">
        <w:rPr>
          <w:rFonts w:ascii="Times New Roman" w:hAnsi="Times New Roman" w:cs="Times New Roman"/>
          <w:lang w:val="kk-KZ"/>
        </w:rPr>
        <w:t>ендерлік құжаттамаға</w:t>
      </w:r>
    </w:p>
    <w:p w:rsidR="003B040C" w:rsidRPr="00C438FA" w:rsidRDefault="00C95350" w:rsidP="004D4597">
      <w:pPr>
        <w:spacing w:after="0" w:line="240" w:lineRule="auto"/>
        <w:jc w:val="right"/>
        <w:rPr>
          <w:rFonts w:ascii="Times New Roman" w:hAnsi="Times New Roman" w:cs="Times New Roman"/>
          <w:lang w:val="kk-KZ"/>
        </w:rPr>
      </w:pPr>
      <w:r w:rsidRPr="00C438FA">
        <w:rPr>
          <w:rFonts w:ascii="Times New Roman" w:hAnsi="Times New Roman" w:cs="Times New Roman"/>
          <w:lang w:val="kk-KZ"/>
        </w:rPr>
        <w:t xml:space="preserve">9 </w:t>
      </w:r>
      <w:r w:rsidR="003B040C" w:rsidRPr="00C438FA">
        <w:rPr>
          <w:rFonts w:ascii="Times New Roman" w:hAnsi="Times New Roman" w:cs="Times New Roman"/>
          <w:lang w:val="kk-KZ"/>
        </w:rPr>
        <w:t>қосымша</w:t>
      </w:r>
    </w:p>
    <w:p w:rsidR="003B040C" w:rsidRPr="00C438FA" w:rsidRDefault="003B040C" w:rsidP="003B040C">
      <w:pPr>
        <w:jc w:val="center"/>
        <w:rPr>
          <w:rFonts w:ascii="Times New Roman" w:hAnsi="Times New Roman" w:cs="Times New Roman"/>
          <w:lang w:val="en-US"/>
        </w:rPr>
      </w:pPr>
      <w:r w:rsidRPr="00C438FA">
        <w:rPr>
          <w:rFonts w:ascii="Times New Roman" w:hAnsi="Times New Roman" w:cs="Times New Roman"/>
          <w:b/>
          <w:lang w:val="kk-KZ"/>
        </w:rPr>
        <w:t>Сатып алу туралы шарт</w:t>
      </w:r>
      <w:r w:rsidR="00C95350" w:rsidRPr="00C438FA">
        <w:rPr>
          <w:rFonts w:ascii="Times New Roman" w:hAnsi="Times New Roman" w:cs="Times New Roman"/>
          <w:b/>
          <w:lang w:val="kk-KZ"/>
        </w:rPr>
        <w:t xml:space="preserve"> үлгісі</w:t>
      </w:r>
    </w:p>
    <w:p w:rsidR="004D4597" w:rsidRPr="00C438FA" w:rsidRDefault="003B040C" w:rsidP="00247DB4">
      <w:pPr>
        <w:rPr>
          <w:rFonts w:ascii="Times New Roman" w:hAnsi="Times New Roman" w:cs="Times New Roman"/>
          <w:lang w:val="kk-KZ"/>
        </w:rPr>
      </w:pPr>
      <w:r w:rsidRPr="00C438FA">
        <w:rPr>
          <w:rFonts w:ascii="Times New Roman" w:hAnsi="Times New Roman" w:cs="Times New Roman"/>
          <w:color w:val="FF0000"/>
          <w:lang w:val="kk-KZ"/>
        </w:rPr>
        <w:t>      </w:t>
      </w:r>
      <w:r w:rsidR="004D4597" w:rsidRPr="00C438FA">
        <w:rPr>
          <w:rFonts w:ascii="Times New Roman" w:hAnsi="Times New Roman" w:cs="Times New Roman"/>
          <w:b/>
          <w:lang w:val="kk-KZ"/>
        </w:rPr>
        <w:t> </w:t>
      </w:r>
      <w:r w:rsidRPr="00C438FA">
        <w:rPr>
          <w:rFonts w:ascii="Times New Roman" w:hAnsi="Times New Roman" w:cs="Times New Roman"/>
          <w:b/>
          <w:lang w:val="kk-KZ"/>
        </w:rPr>
        <w:t xml:space="preserve"> ____________________  </w:t>
      </w:r>
      <w:r w:rsidR="004D4597" w:rsidRPr="00C438FA">
        <w:rPr>
          <w:rFonts w:ascii="Times New Roman" w:hAnsi="Times New Roman" w:cs="Times New Roman"/>
          <w:b/>
          <w:lang w:val="kk-KZ"/>
        </w:rPr>
        <w:t xml:space="preserve">                                                             </w:t>
      </w:r>
      <w:r w:rsidRPr="00C438FA">
        <w:rPr>
          <w:rFonts w:ascii="Times New Roman" w:hAnsi="Times New Roman" w:cs="Times New Roman"/>
          <w:b/>
          <w:lang w:val="kk-KZ"/>
        </w:rPr>
        <w:t>   _____</w:t>
      </w:r>
      <w:r w:rsidRPr="00C438FA">
        <w:rPr>
          <w:rFonts w:ascii="Times New Roman" w:hAnsi="Times New Roman" w:cs="Times New Roman"/>
          <w:lang w:val="kk-KZ"/>
        </w:rPr>
        <w:t xml:space="preserve"> жылғы "___" ___________</w:t>
      </w:r>
      <w:r w:rsidRPr="00C438FA">
        <w:rPr>
          <w:rFonts w:ascii="Times New Roman" w:hAnsi="Times New Roman" w:cs="Times New Roman"/>
          <w:lang w:val="kk-KZ"/>
        </w:rPr>
        <w:br/>
        <w:t>        (Орналасқан жері)</w:t>
      </w:r>
    </w:p>
    <w:p w:rsidR="00247DB4" w:rsidRPr="00EB7922" w:rsidRDefault="003B040C" w:rsidP="00EB7922">
      <w:pPr>
        <w:spacing w:after="0" w:line="240" w:lineRule="auto"/>
        <w:jc w:val="both"/>
        <w:rPr>
          <w:rFonts w:ascii="Times New Roman" w:hAnsi="Times New Roman" w:cs="Times New Roman"/>
          <w:color w:val="000000"/>
          <w:spacing w:val="1"/>
          <w:lang w:val="kk-KZ"/>
        </w:rPr>
      </w:pPr>
      <w:r w:rsidRPr="00C438FA">
        <w:rPr>
          <w:rFonts w:ascii="Times New Roman" w:hAnsi="Times New Roman" w:cs="Times New Roman"/>
          <w:lang w:val="kk-KZ"/>
        </w:rPr>
        <w:t xml:space="preserve"> Бұдан әрі "Тапсырыс беруші"</w:t>
      </w:r>
      <w:r w:rsidR="00EB7922">
        <w:rPr>
          <w:rFonts w:ascii="Times New Roman" w:hAnsi="Times New Roman" w:cs="Times New Roman"/>
          <w:lang w:val="kk-KZ"/>
        </w:rPr>
        <w:t xml:space="preserve"> деп аталатын__</w:t>
      </w:r>
      <w:r w:rsidRPr="00C438FA">
        <w:rPr>
          <w:rFonts w:ascii="Times New Roman" w:hAnsi="Times New Roman" w:cs="Times New Roman"/>
          <w:lang w:val="kk-KZ"/>
        </w:rPr>
        <w:t> (тапсырыс берушінің толық атауы)</w:t>
      </w:r>
      <w:r w:rsidR="00EB7922">
        <w:rPr>
          <w:rFonts w:ascii="Times New Roman" w:hAnsi="Times New Roman" w:cs="Times New Roman"/>
          <w:lang w:val="kk-KZ"/>
        </w:rPr>
        <w:t xml:space="preserve"> </w:t>
      </w:r>
      <w:r w:rsidRPr="00C438FA">
        <w:rPr>
          <w:rFonts w:ascii="Times New Roman" w:hAnsi="Times New Roman" w:cs="Times New Roman"/>
          <w:lang w:val="kk-KZ"/>
        </w:rPr>
        <w:t>атынан,___,</w:t>
      </w:r>
      <w:r w:rsidR="00EB7922">
        <w:rPr>
          <w:rFonts w:ascii="Times New Roman" w:hAnsi="Times New Roman" w:cs="Times New Roman"/>
          <w:lang w:val="kk-KZ"/>
        </w:rPr>
        <w:t>(</w:t>
      </w:r>
      <w:r w:rsidRPr="00C438FA">
        <w:rPr>
          <w:rFonts w:ascii="Times New Roman" w:hAnsi="Times New Roman" w:cs="Times New Roman"/>
          <w:lang w:val="kk-KZ"/>
        </w:rPr>
        <w:t>уәкілетті адамның лауазымы, тегі, аты, әкесінің аты)</w:t>
      </w:r>
      <w:r w:rsidR="00EB7922">
        <w:rPr>
          <w:rFonts w:ascii="Times New Roman" w:hAnsi="Times New Roman" w:cs="Times New Roman"/>
          <w:lang w:val="kk-KZ"/>
        </w:rPr>
        <w:t xml:space="preserve"> </w:t>
      </w:r>
      <w:r w:rsidRPr="00C438FA">
        <w:rPr>
          <w:rFonts w:ascii="Times New Roman" w:hAnsi="Times New Roman" w:cs="Times New Roman"/>
          <w:lang w:val="kk-KZ"/>
        </w:rPr>
        <w:t>бір тараптан және бұдан әрі "Өні</w:t>
      </w:r>
      <w:r w:rsidR="00EB7922">
        <w:rPr>
          <w:rFonts w:ascii="Times New Roman" w:hAnsi="Times New Roman" w:cs="Times New Roman"/>
          <w:lang w:val="kk-KZ"/>
        </w:rPr>
        <w:t>м беруші" деп аталат __</w:t>
      </w:r>
      <w:r w:rsidRPr="00C438FA">
        <w:rPr>
          <w:rFonts w:ascii="Times New Roman" w:hAnsi="Times New Roman" w:cs="Times New Roman"/>
          <w:lang w:val="kk-KZ"/>
        </w:rPr>
        <w:t xml:space="preserve"> (өнім беруші - тендер жеңімпазының толық атауы)</w:t>
      </w:r>
      <w:r w:rsidR="00EB7922">
        <w:rPr>
          <w:rFonts w:ascii="Times New Roman" w:hAnsi="Times New Roman" w:cs="Times New Roman"/>
          <w:lang w:val="kk-KZ"/>
        </w:rPr>
        <w:t xml:space="preserve"> </w:t>
      </w:r>
      <w:r w:rsidRPr="00C438FA">
        <w:rPr>
          <w:rFonts w:ascii="Times New Roman" w:hAnsi="Times New Roman" w:cs="Times New Roman"/>
          <w:lang w:val="kk-KZ"/>
        </w:rPr>
        <w:t>атынан</w:t>
      </w:r>
      <w:r w:rsidR="00EB7922">
        <w:rPr>
          <w:rFonts w:ascii="Times New Roman" w:hAnsi="Times New Roman" w:cs="Times New Roman"/>
          <w:lang w:val="kk-KZ"/>
        </w:rPr>
        <w:t xml:space="preserve"> </w:t>
      </w:r>
      <w:r w:rsidRPr="00C438FA">
        <w:rPr>
          <w:rFonts w:ascii="Times New Roman" w:hAnsi="Times New Roman" w:cs="Times New Roman"/>
          <w:lang w:val="kk-KZ"/>
        </w:rPr>
        <w:t>негізінде әрекет ететін</w:t>
      </w:r>
      <w:r w:rsidR="00EB7922">
        <w:rPr>
          <w:rFonts w:ascii="Times New Roman" w:hAnsi="Times New Roman" w:cs="Times New Roman"/>
          <w:lang w:val="kk-KZ"/>
        </w:rPr>
        <w:t xml:space="preserve"> (</w:t>
      </w:r>
      <w:r w:rsidRPr="00C438FA">
        <w:rPr>
          <w:rFonts w:ascii="Times New Roman" w:hAnsi="Times New Roman" w:cs="Times New Roman"/>
          <w:lang w:val="kk-KZ"/>
        </w:rPr>
        <w:t>Ж</w:t>
      </w:r>
      <w:r w:rsidR="00EB7922">
        <w:rPr>
          <w:rFonts w:ascii="Times New Roman" w:hAnsi="Times New Roman" w:cs="Times New Roman"/>
          <w:lang w:val="kk-KZ"/>
        </w:rPr>
        <w:t>арғы, Ереже және т.с.с.)</w:t>
      </w:r>
      <w:r w:rsidRPr="00C438FA">
        <w:rPr>
          <w:rFonts w:ascii="Times New Roman" w:hAnsi="Times New Roman" w:cs="Times New Roman"/>
          <w:lang w:val="kk-KZ"/>
        </w:rPr>
        <w:t xml:space="preserve"> (уәкілетті адамның лауазымы, тегі, аты, әкесінің аты)</w:t>
      </w:r>
      <w:bookmarkStart w:id="0" w:name="z467"/>
      <w:r w:rsidR="00247DB4" w:rsidRPr="00EB7922">
        <w:rPr>
          <w:rFonts w:ascii="Times New Roman" w:hAnsi="Times New Roman" w:cs="Times New Roman"/>
          <w:color w:val="000000"/>
          <w:spacing w:val="1"/>
          <w:lang w:val="kk-KZ"/>
        </w:rPr>
        <w:t>екінші тараптан, «Тегін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 бекіту туралы» Қазақстан Республикасы Үкіметінің 2009 жылғы 30 қазандағы №1729 қаулысына өзгерістер енгізу туралы...» Қазақстан Республикасы Үкіметінің 2017 жылғы 8 қарашадағы №719 Қаулысымен бекітілген тегін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қағидаларының негізінде және ___ жылғы "__" __ өткен (затты сатып алу) сатып алу __ (тәсіл көрсетілсін) тәсілмен сатып алу қорытындысы туралы №___ хаттамасының негізінде сатып алу туралы Шартты (бұдан әрі - Шарт) жасасты және мына төмендегі келісімге келді:</w:t>
      </w:r>
    </w:p>
    <w:p w:rsidR="002030F3" w:rsidRPr="00EB7922" w:rsidRDefault="00247DB4" w:rsidP="004D4597">
      <w:pPr>
        <w:spacing w:after="0" w:line="240" w:lineRule="auto"/>
        <w:jc w:val="both"/>
        <w:rPr>
          <w:rFonts w:ascii="Times New Roman" w:hAnsi="Times New Roman" w:cs="Times New Roman"/>
          <w:color w:val="000000"/>
          <w:spacing w:val="1"/>
          <w:lang w:val="kk-KZ"/>
        </w:rPr>
      </w:pPr>
      <w:r w:rsidRPr="00EB7922">
        <w:rPr>
          <w:rFonts w:ascii="Times New Roman" w:hAnsi="Times New Roman" w:cs="Times New Roman"/>
          <w:color w:val="000000"/>
          <w:spacing w:val="1"/>
          <w:lang w:val="kk-KZ"/>
        </w:rPr>
        <w:t xml:space="preserve"> </w:t>
      </w:r>
      <w:r w:rsidR="003B040C" w:rsidRPr="00EB7922">
        <w:rPr>
          <w:rFonts w:ascii="Times New Roman" w:hAnsi="Times New Roman" w:cs="Times New Roman"/>
          <w:color w:val="000000"/>
          <w:spacing w:val="1"/>
          <w:lang w:val="kk-KZ"/>
        </w:rPr>
        <w:t>   1. Өнім беруші Шарттың талаптарына сәйкес тауарды осы Шарттың қосымшаларында анықталған санда және сапада беруді, ал Тапсырыс беруші оны қабылдауды және Шарттың талаптарына сәйкес төлеуді міндетіне алады.</w:t>
      </w:r>
      <w:r w:rsidR="003B040C" w:rsidRPr="00EB7922">
        <w:rPr>
          <w:rFonts w:ascii="Times New Roman" w:hAnsi="Times New Roman" w:cs="Times New Roman"/>
          <w:color w:val="000000"/>
          <w:spacing w:val="1"/>
          <w:lang w:val="kk-KZ"/>
        </w:rPr>
        <w:br/>
        <w:t>    2. Тауарлардың жалпы құны (ММ үшін бюджеттік бағдарламаға/ерекшелігіне сәйкес тауарлардың атауы көрсетілсін) (сома санмен цифрмен және жазумен көрсетілсін) (бұдан әрі - шарттың жалпы сомасы) құрайды.</w:t>
      </w:r>
    </w:p>
    <w:p w:rsidR="00247DB4" w:rsidRPr="00A17A85" w:rsidRDefault="00A17A85" w:rsidP="00EB7922">
      <w:pPr>
        <w:pStyle w:val="a5"/>
        <w:jc w:val="both"/>
        <w:rPr>
          <w:rFonts w:ascii="Times New Roman" w:hAnsi="Times New Roman" w:cs="Times New Roman"/>
          <w:color w:val="000000"/>
          <w:spacing w:val="1"/>
          <w:lang w:val="kk-KZ"/>
        </w:rPr>
      </w:pPr>
      <w:r>
        <w:rPr>
          <w:rFonts w:ascii="Times New Roman" w:hAnsi="Times New Roman" w:cs="Times New Roman"/>
          <w:lang w:val="kk-KZ"/>
        </w:rPr>
        <w:t xml:space="preserve">    </w:t>
      </w:r>
      <w:r w:rsidR="002030F3" w:rsidRPr="00C438FA">
        <w:rPr>
          <w:rFonts w:ascii="Times New Roman" w:hAnsi="Times New Roman" w:cs="Times New Roman"/>
          <w:highlight w:val="yellow"/>
          <w:lang w:val="kk-KZ"/>
        </w:rPr>
        <w:t xml:space="preserve">3. </w:t>
      </w:r>
      <w:r w:rsidR="00247DB4" w:rsidRPr="00C438FA">
        <w:rPr>
          <w:rFonts w:ascii="Times New Roman" w:hAnsi="Times New Roman" w:cs="Times New Roman"/>
          <w:spacing w:val="2"/>
          <w:highlight w:val="yellow"/>
          <w:lang w:val="kk-KZ"/>
        </w:rPr>
        <w:t xml:space="preserve">Тауарды жеткізу мерзімі: </w:t>
      </w:r>
      <w:r w:rsidR="00247DB4" w:rsidRPr="00A17A85">
        <w:rPr>
          <w:rFonts w:ascii="Times New Roman" w:hAnsi="Times New Roman" w:cs="Times New Roman"/>
          <w:spacing w:val="2"/>
          <w:highlight w:val="yellow"/>
          <w:lang w:val="kk-KZ"/>
        </w:rPr>
        <w:t xml:space="preserve">- </w:t>
      </w:r>
      <w:r w:rsidRPr="00A17A85">
        <w:rPr>
          <w:rFonts w:ascii="Times New Roman" w:hAnsi="Times New Roman" w:cs="Times New Roman"/>
          <w:color w:val="000000"/>
          <w:spacing w:val="1"/>
          <w:highlight w:val="yellow"/>
          <w:lang w:val="kk-KZ"/>
        </w:rPr>
        <w:t>осы тендерлік құжаттамаға №1 қосымшаға сәйкес Тапсырыс берушінің өтінімі бойынша</w:t>
      </w:r>
      <w:r>
        <w:rPr>
          <w:rFonts w:ascii="Times New Roman" w:hAnsi="Times New Roman" w:cs="Times New Roman"/>
          <w:color w:val="000000"/>
          <w:spacing w:val="1"/>
          <w:lang w:val="kk-KZ"/>
        </w:rPr>
        <w:t>.</w:t>
      </w:r>
    </w:p>
    <w:p w:rsidR="00E27A59" w:rsidRPr="00C438FA" w:rsidRDefault="00A17A85" w:rsidP="00EB7922">
      <w:pPr>
        <w:pStyle w:val="a5"/>
        <w:jc w:val="both"/>
        <w:rPr>
          <w:rFonts w:ascii="Times New Roman" w:hAnsi="Times New Roman" w:cs="Times New Roman"/>
          <w:lang w:val="kk-KZ"/>
        </w:rPr>
      </w:pPr>
      <w:r>
        <w:rPr>
          <w:rFonts w:ascii="Times New Roman" w:hAnsi="Times New Roman" w:cs="Times New Roman"/>
          <w:lang w:val="kk-KZ"/>
        </w:rPr>
        <w:t>    </w:t>
      </w:r>
      <w:r w:rsidR="002030F3" w:rsidRPr="00C438FA">
        <w:rPr>
          <w:rFonts w:ascii="Times New Roman" w:hAnsi="Times New Roman" w:cs="Times New Roman"/>
          <w:lang w:val="kk-KZ"/>
        </w:rPr>
        <w:t>4</w:t>
      </w:r>
      <w:r w:rsidR="003B040C" w:rsidRPr="00C438FA">
        <w:rPr>
          <w:rFonts w:ascii="Times New Roman" w:hAnsi="Times New Roman" w:cs="Times New Roman"/>
          <w:lang w:val="kk-KZ"/>
        </w:rPr>
        <w:t>. Осы Шартта төменде санамаланған ұғымдарға мынадай түсінік беріледі:</w:t>
      </w:r>
      <w:r w:rsidR="003B040C" w:rsidRPr="00C438FA">
        <w:rPr>
          <w:rFonts w:ascii="Times New Roman" w:hAnsi="Times New Roman" w:cs="Times New Roman"/>
          <w:lang w:val="kk-KZ"/>
        </w:rPr>
        <w:br/>
        <w:t xml:space="preserve">     1) "Шарт" - Тапсырыс беруші мен Өнім беруші арасында </w:t>
      </w:r>
      <w:r w:rsidR="004E3670" w:rsidRPr="00C438FA">
        <w:rPr>
          <w:rFonts w:ascii="Times New Roman" w:hAnsi="Times New Roman" w:cs="Times New Roman"/>
          <w:lang w:val="kk-KZ"/>
        </w:rPr>
        <w:t>т</w:t>
      </w:r>
      <w:r w:rsidR="00CB353E" w:rsidRPr="00C438FA">
        <w:rPr>
          <w:rFonts w:ascii="Times New Roman" w:hAnsi="Times New Roman" w:cs="Times New Roman"/>
          <w:color w:val="000000"/>
          <w:spacing w:val="1"/>
          <w:lang w:val="kk-KZ"/>
        </w:rPr>
        <w:t>егін медициналық көмектің кепілдік берілген көлемін және міндетті әлеуметтік медициналық сақтандыру жүйесіндегі медициналық көмекті көрсету бойынша дәрілік заттарды, профилактикалық (иммундық-биологиялық, диагностикалық, дезинфекциялық) препараттарды, медициналық мақсаттағы бұйымдар мен медициналық техниканы, фармацевтикалық қызметтер көрсетуді сатып алуды ұйымдастыру және өткізу қағидалары</w:t>
      </w:r>
      <w:r w:rsidR="004E3670" w:rsidRPr="00C438FA">
        <w:rPr>
          <w:rFonts w:ascii="Times New Roman" w:hAnsi="Times New Roman" w:cs="Times New Roman"/>
          <w:color w:val="000000"/>
          <w:spacing w:val="1"/>
          <w:lang w:val="kk-KZ"/>
        </w:rPr>
        <w:t xml:space="preserve">на </w:t>
      </w:r>
      <w:r w:rsidR="003B040C" w:rsidRPr="00C438FA">
        <w:rPr>
          <w:rFonts w:ascii="Times New Roman" w:hAnsi="Times New Roman" w:cs="Times New Roman"/>
          <w:lang w:val="kk-KZ"/>
        </w:rPr>
        <w:t>және Қазақстан Республикасының өзге де нормативтік құқықтық актілеріне сәйкес жасалған, жазбаша нысанда тіркелген, тараптар оған барлық қосымшаларымен және толықтыруларымен бірге, сондай-ақ шартта сілтеме бар барлық құжаттамамен бірге қол қойған азаматтық-құқықтық акт;</w:t>
      </w:r>
      <w:r w:rsidR="003B040C" w:rsidRPr="00C438FA">
        <w:rPr>
          <w:rFonts w:ascii="Times New Roman" w:hAnsi="Times New Roman" w:cs="Times New Roman"/>
          <w:lang w:val="kk-KZ"/>
        </w:rPr>
        <w:br/>
        <w:t>     2) Шарттың бағасы тапсырыс беруші Шарттың шеңберінде Өнім берушіге өзінің шарттық міндеттемелерін толық орындағаны үшін төленуге тиіс соманы білдіреді;</w:t>
      </w:r>
      <w:r w:rsidR="003B040C" w:rsidRPr="00C438FA">
        <w:rPr>
          <w:rFonts w:ascii="Times New Roman" w:hAnsi="Times New Roman" w:cs="Times New Roman"/>
          <w:lang w:val="kk-KZ"/>
        </w:rPr>
        <w:br/>
        <w:t>     3) тауарлар - өнім беруші Тапсырыс берушіге Шарт шеңберінде жеткізуі тиіс тауарлар және ілеспе көрсетілетін қызметтер;</w:t>
      </w:r>
      <w:r w:rsidR="003B040C" w:rsidRPr="00C438FA">
        <w:rPr>
          <w:rFonts w:ascii="Times New Roman" w:hAnsi="Times New Roman" w:cs="Times New Roman"/>
          <w:lang w:val="kk-KZ"/>
        </w:rPr>
        <w:br/>
        <w:t>     4) ілеспе көрсетілетін қызметтер - тауарларды беруді қамтамасыз ететін қызметтерді, мәселен, тасымалдау және сақтандыру және мәселен, монтаждау, іске қосу, техникалық жәрдем көрсету, оқыту қамтылатын кез келген басқа да көмекші қызметтер және Өнім берушінің осы Шартта көзделген басқа да осыған ұқсас міндеттерін білдіреді;</w:t>
      </w:r>
      <w:r w:rsidR="003B040C" w:rsidRPr="00C438FA">
        <w:rPr>
          <w:rFonts w:ascii="Times New Roman" w:hAnsi="Times New Roman" w:cs="Times New Roman"/>
          <w:lang w:val="kk-KZ"/>
        </w:rPr>
        <w:br/>
        <w:t>     5) Тапсырыс беруші - акцияларының бақылау пакеті мемлекетке тиесілі мемлекеттік органдар, мемлекеттік мекемелер, сондай-ақ мемлекеттік кәсіпорындар, сондай-ақ олармен аффилиирленген заңды тұлғалар;</w:t>
      </w:r>
      <w:r w:rsidR="003B040C" w:rsidRPr="00C438FA">
        <w:rPr>
          <w:rFonts w:ascii="Times New Roman" w:hAnsi="Times New Roman" w:cs="Times New Roman"/>
          <w:lang w:val="kk-KZ"/>
        </w:rPr>
        <w:br/>
        <w:t xml:space="preserve">     6) Өнім беруші - шартта көрсетілген шарттарда тауарларды беруді жүзеге асыратын және </w:t>
      </w:r>
    </w:p>
    <w:p w:rsidR="00E27A59" w:rsidRPr="00C438FA" w:rsidRDefault="00E27A59"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тапсырыс берушімен сатып алу туралы жасасқан шартта оның агенті ретінде әрекет ететін заңды және жеке тұлға.</w:t>
      </w:r>
    </w:p>
    <w:p w:rsidR="00E27A59" w:rsidRPr="00C438FA" w:rsidRDefault="00000629"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lastRenderedPageBreak/>
        <w:t xml:space="preserve">      </w:t>
      </w:r>
      <w:r w:rsidR="00E27A59" w:rsidRPr="00C438FA">
        <w:rPr>
          <w:rFonts w:ascii="Times New Roman" w:hAnsi="Times New Roman" w:cs="Times New Roman"/>
          <w:lang w:val="kk-KZ"/>
        </w:rPr>
        <w:t>5. Төменде санамаланған құжаттар және оларда баяндалған талаптар осы Шартты құрайды және оның ажырамас бөлігі болып саналады, атап айтқанда:</w:t>
      </w:r>
    </w:p>
    <w:p w:rsidR="00E27A59" w:rsidRPr="00C438FA" w:rsidRDefault="00E27A59"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1) осы Шарт;</w:t>
      </w:r>
    </w:p>
    <w:p w:rsidR="00726423" w:rsidRPr="00C438FA" w:rsidRDefault="00726423"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2) сатып алынатын тауарлардың тізбесі;</w:t>
      </w:r>
    </w:p>
    <w:p w:rsidR="00726423" w:rsidRPr="00C438FA" w:rsidRDefault="00726423"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3) техникалық ерекшелігі;</w:t>
      </w:r>
    </w:p>
    <w:p w:rsidR="00726423" w:rsidRPr="00C438FA" w:rsidRDefault="00726423"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4) Шарттың орындалуын қамтамасыз ету (бұл тармақша егер тендерлік құжаттамада көрсетілсе, шартты орындауды қамтамасыз ету көзделеді).</w:t>
      </w:r>
    </w:p>
    <w:p w:rsidR="00247DB4" w:rsidRPr="00C438FA" w:rsidRDefault="00000629" w:rsidP="00EB7922">
      <w:pPr>
        <w:spacing w:after="0" w:line="240" w:lineRule="auto"/>
        <w:jc w:val="both"/>
        <w:rPr>
          <w:rFonts w:ascii="Times New Roman" w:hAnsi="Times New Roman" w:cs="Times New Roman"/>
          <w:spacing w:val="2"/>
          <w:lang w:val="kk-KZ"/>
        </w:rPr>
      </w:pPr>
      <w:r w:rsidRPr="00C438FA">
        <w:rPr>
          <w:rFonts w:ascii="Times New Roman" w:hAnsi="Times New Roman" w:cs="Times New Roman"/>
          <w:lang w:val="kk-KZ"/>
        </w:rPr>
        <w:t xml:space="preserve">      </w:t>
      </w:r>
      <w:r w:rsidR="00726423" w:rsidRPr="00C438FA">
        <w:rPr>
          <w:rFonts w:ascii="Times New Roman" w:hAnsi="Times New Roman" w:cs="Times New Roman"/>
          <w:lang w:val="kk-KZ"/>
        </w:rPr>
        <w:t xml:space="preserve">6. </w:t>
      </w:r>
      <w:r w:rsidR="00247DB4" w:rsidRPr="00C438FA">
        <w:rPr>
          <w:rFonts w:ascii="Times New Roman" w:hAnsi="Times New Roman" w:cs="Times New Roman"/>
          <w:spacing w:val="2"/>
          <w:highlight w:val="yellow"/>
          <w:lang w:val="kk-KZ"/>
        </w:rPr>
        <w:t xml:space="preserve">Төлеу нысаны аудару </w:t>
      </w:r>
    </w:p>
    <w:p w:rsidR="00247DB4" w:rsidRPr="00C438FA" w:rsidRDefault="00247DB4" w:rsidP="00EB7922">
      <w:pPr>
        <w:spacing w:after="0" w:line="240" w:lineRule="auto"/>
        <w:jc w:val="both"/>
        <w:rPr>
          <w:rFonts w:ascii="Times New Roman" w:hAnsi="Times New Roman" w:cs="Times New Roman"/>
          <w:spacing w:val="2"/>
          <w:lang w:val="kk-KZ"/>
        </w:rPr>
      </w:pPr>
      <w:r w:rsidRPr="00C438FA">
        <w:rPr>
          <w:rFonts w:ascii="Times New Roman" w:hAnsi="Times New Roman" w:cs="Times New Roman"/>
          <w:spacing w:val="2"/>
          <w:highlight w:val="yellow"/>
          <w:lang w:val="kk-KZ"/>
        </w:rPr>
        <w:t>Төлеу мерзімі Тапсырыс беруші Өнім берушіге Шарттың белгіленген сомасын қаржыландырудың түсімінің жеткізу фактісі бойынша шот-фактураны, жөнелтпе қағазды, қабылдау-тапсыру актін ұсынғаннан кейін Өнім берушінің банктік шотына аудару жолымен төлейді</w:t>
      </w:r>
    </w:p>
    <w:p w:rsidR="002030F3" w:rsidRPr="00C438FA" w:rsidRDefault="00E27A59"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 xml:space="preserve"> </w:t>
      </w:r>
      <w:r w:rsidR="003B040C" w:rsidRPr="00C438FA">
        <w:rPr>
          <w:rFonts w:ascii="Times New Roman" w:hAnsi="Times New Roman" w:cs="Times New Roman"/>
          <w:lang w:val="kk-KZ"/>
        </w:rPr>
        <w:t xml:space="preserve"> </w:t>
      </w:r>
      <w:r w:rsidR="00000629" w:rsidRPr="00C438FA">
        <w:rPr>
          <w:rFonts w:ascii="Times New Roman" w:hAnsi="Times New Roman" w:cs="Times New Roman"/>
          <w:lang w:val="kk-KZ"/>
        </w:rPr>
        <w:t xml:space="preserve">    </w:t>
      </w:r>
      <w:r w:rsidR="003B040C" w:rsidRPr="00C438FA">
        <w:rPr>
          <w:rFonts w:ascii="Times New Roman" w:hAnsi="Times New Roman" w:cs="Times New Roman"/>
          <w:lang w:val="kk-KZ"/>
        </w:rPr>
        <w:t xml:space="preserve">7. Алдағы төлемде қажетті құжаттар: </w:t>
      </w:r>
      <w:r w:rsidR="003B040C" w:rsidRPr="00C438FA">
        <w:rPr>
          <w:rFonts w:ascii="Times New Roman" w:hAnsi="Times New Roman" w:cs="Times New Roman"/>
          <w:lang w:val="kk-KZ"/>
        </w:rPr>
        <w:br/>
        <w:t>      1) шарттың көшірмесі немесе өнім беруші ұсынатын және оның өндіруші, ресми дистрибьютор не ресми өндіруші өкілдің мәртебесін растайтын басқа да құжаттар;</w:t>
      </w:r>
    </w:p>
    <w:p w:rsidR="002030F3" w:rsidRPr="00C438FA" w:rsidRDefault="002030F3"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 xml:space="preserve">      2) </w:t>
      </w:r>
      <w:r w:rsidR="00247DB4" w:rsidRPr="00C438FA">
        <w:rPr>
          <w:rFonts w:ascii="Times New Roman" w:hAnsi="Times New Roman" w:cs="Times New Roman"/>
          <w:highlight w:val="yellow"/>
          <w:lang w:val="kk-KZ"/>
        </w:rPr>
        <w:t>шот-фактура, шығыс жөнелтпе қағазы, қабылдау-тапсыру акті</w:t>
      </w:r>
    </w:p>
    <w:p w:rsidR="00054489" w:rsidRPr="00C438FA" w:rsidRDefault="002030F3" w:rsidP="00EB7922">
      <w:pPr>
        <w:spacing w:after="0" w:line="240" w:lineRule="auto"/>
        <w:jc w:val="both"/>
        <w:rPr>
          <w:rFonts w:ascii="Times New Roman" w:hAnsi="Times New Roman" w:cs="Times New Roman"/>
          <w:color w:val="FF0000"/>
          <w:lang w:val="kk-KZ"/>
        </w:rPr>
      </w:pPr>
      <w:r w:rsidRPr="00C438FA">
        <w:rPr>
          <w:rFonts w:ascii="Times New Roman" w:hAnsi="Times New Roman" w:cs="Times New Roman"/>
          <w:lang w:val="kk-KZ"/>
        </w:rPr>
        <w:t xml:space="preserve">      </w:t>
      </w:r>
      <w:r w:rsidR="003B040C" w:rsidRPr="00C438FA">
        <w:rPr>
          <w:rFonts w:ascii="Times New Roman" w:hAnsi="Times New Roman" w:cs="Times New Roman"/>
          <w:lang w:val="kk-KZ"/>
        </w:rPr>
        <w:t>8. Осы Шарт шеңберінде берілетін тауарлар немесе көрсетілетін қызметтер техникалық ерекшелікте көрсетілген стандарттарға сәйкес келуге немесе олардан жоғары болуға тиіс.</w:t>
      </w:r>
      <w:r w:rsidR="003B040C" w:rsidRPr="00C438FA">
        <w:rPr>
          <w:rFonts w:ascii="Times New Roman" w:hAnsi="Times New Roman" w:cs="Times New Roman"/>
          <w:lang w:val="kk-KZ"/>
        </w:rPr>
        <w:br/>
        <w:t>      9.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техникалық құжаттаманы, жоспарларды, сызбаларды, модельдерді, үлгілерді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r w:rsidR="003B040C" w:rsidRPr="00C438FA">
        <w:rPr>
          <w:rFonts w:ascii="Times New Roman" w:hAnsi="Times New Roman" w:cs="Times New Roman"/>
          <w:lang w:val="kk-KZ"/>
        </w:rPr>
        <w:br/>
        <w:t>      10. Өнім беруші Тапсырыс берушінің алдын ала жазбаша келісімінсіз қандай да болмасын жоғарыда санамаланған құжаттарды немесе ақпаратты Шартты іске асыру мақсатынан басқа, пайдаланбауға тиіс.</w:t>
      </w:r>
      <w:r w:rsidR="003B040C" w:rsidRPr="00C438FA">
        <w:rPr>
          <w:rFonts w:ascii="Times New Roman" w:hAnsi="Times New Roman" w:cs="Times New Roman"/>
          <w:lang w:val="kk-KZ"/>
        </w:rPr>
        <w:br/>
        <w:t>      11. Өнім беруші Тендерлік құжаттамаға 1-қосымшада көрсетілген белгіленген соңғы пунктке тасымалдау уақытына олардың бұзылуын немесе бүлінуін болдырмауы, тауардың қаптамасын қамтамасыз етуі тиіс. Қаптама қандай да болмасын шектеулерсіз қарқынды көтергіш-көлік өңдеуіне және тасымалдау кезіндегі өзгермелі температураның, тұз бен жауын-шашынның, сондай-ақ ашық сақтаудың әсеріне төзуге тиіс. Оралған жәшіктердің габаритін және олардың салмағын анықтау кезінде жеткізу пунктінің алыстығы және тауарларды алып жүрудің барлық пункттерінде қуатты жүк көтергіш құралдардың болуы ескерілуі қажет.</w:t>
      </w:r>
      <w:r w:rsidR="003B040C" w:rsidRPr="00C438FA">
        <w:rPr>
          <w:rFonts w:ascii="Times New Roman" w:hAnsi="Times New Roman" w:cs="Times New Roman"/>
          <w:lang w:val="kk-KZ"/>
        </w:rPr>
        <w:br/>
        <w:t>      12. Жәшіктерді орау мен таңбалау, сондай-ақ ішінен және сыртынан құжаттамалау Тапсырыс беруші белгілеген арнайы талаптарға қатаң сәйкес келуге тиіс.</w:t>
      </w:r>
      <w:r w:rsidR="003B040C" w:rsidRPr="00C438FA">
        <w:rPr>
          <w:rFonts w:ascii="Times New Roman" w:hAnsi="Times New Roman" w:cs="Times New Roman"/>
          <w:lang w:val="kk-KZ"/>
        </w:rPr>
        <w:br/>
        <w:t>      13. Тауарларды беруді Өнім беруші сатып алынатын тауарлардың тізбесінде айтылған Тапсыр</w:t>
      </w:r>
      <w:r w:rsidR="00054489" w:rsidRPr="00C438FA">
        <w:rPr>
          <w:rFonts w:ascii="Times New Roman" w:hAnsi="Times New Roman" w:cs="Times New Roman"/>
          <w:lang w:val="kk-KZ"/>
        </w:rPr>
        <w:t xml:space="preserve">ыс берушінің талаптарына сәйкес </w:t>
      </w:r>
      <w:r w:rsidR="003B040C" w:rsidRPr="00C438FA">
        <w:rPr>
          <w:rFonts w:ascii="Times New Roman" w:hAnsi="Times New Roman" w:cs="Times New Roman"/>
          <w:lang w:val="kk-KZ"/>
        </w:rPr>
        <w:t>жүзеге асырады.</w:t>
      </w:r>
      <w:r w:rsidR="003B040C" w:rsidRPr="00C438FA">
        <w:rPr>
          <w:rFonts w:ascii="Times New Roman" w:hAnsi="Times New Roman" w:cs="Times New Roman"/>
          <w:lang w:val="kk-KZ"/>
        </w:rPr>
        <w:br/>
        <w:t>      14. Өнім беруші Тендерлік құжаттамаға 1-қосымшада көрсетілген белгіленген пунктке дейін тауарды беруі тиіс. Осы тауарларды белгіленген пунктке дейін тасымалдау жүзеге асырылады және өнім беруші төлейді, ал осымен байланысты шығыстар шарттың бағасына енеді.</w:t>
      </w:r>
      <w:r w:rsidR="003B040C" w:rsidRPr="00C438FA">
        <w:rPr>
          <w:rFonts w:ascii="Times New Roman" w:hAnsi="Times New Roman" w:cs="Times New Roman"/>
          <w:lang w:val="kk-KZ"/>
        </w:rPr>
        <w:br/>
        <w:t>      15. Осы Шарттың шеңберінде Өнім беруші тендерлік құжаттамада көрсетілген</w:t>
      </w:r>
      <w:r w:rsidR="00A17A85">
        <w:rPr>
          <w:rFonts w:ascii="Times New Roman" w:hAnsi="Times New Roman" w:cs="Times New Roman"/>
          <w:lang w:val="kk-KZ"/>
        </w:rPr>
        <w:t xml:space="preserve"> қызметтерді ұсынуы тиіс.</w:t>
      </w:r>
      <w:r w:rsidR="00A17A85">
        <w:rPr>
          <w:rFonts w:ascii="Times New Roman" w:hAnsi="Times New Roman" w:cs="Times New Roman"/>
          <w:lang w:val="kk-KZ"/>
        </w:rPr>
        <w:br/>
        <w:t>     </w:t>
      </w:r>
      <w:r w:rsidR="003B040C" w:rsidRPr="00C438FA">
        <w:rPr>
          <w:rFonts w:ascii="Times New Roman" w:hAnsi="Times New Roman" w:cs="Times New Roman"/>
          <w:lang w:val="kk-KZ"/>
        </w:rPr>
        <w:t>16. Ілеспе қызметтерге арналған бағалар Шарттың</w:t>
      </w:r>
      <w:r w:rsidR="00A17A85">
        <w:rPr>
          <w:rFonts w:ascii="Times New Roman" w:hAnsi="Times New Roman" w:cs="Times New Roman"/>
          <w:lang w:val="kk-KZ"/>
        </w:rPr>
        <w:t xml:space="preserve"> бағасына енгізілуі тиіс.</w:t>
      </w:r>
      <w:r w:rsidR="00A17A85">
        <w:rPr>
          <w:rFonts w:ascii="Times New Roman" w:hAnsi="Times New Roman" w:cs="Times New Roman"/>
          <w:lang w:val="kk-KZ"/>
        </w:rPr>
        <w:br/>
        <w:t>     </w:t>
      </w:r>
      <w:r w:rsidR="003B040C" w:rsidRPr="00C438FA">
        <w:rPr>
          <w:rFonts w:ascii="Times New Roman" w:hAnsi="Times New Roman" w:cs="Times New Roman"/>
          <w:lang w:val="kk-KZ"/>
        </w:rPr>
        <w:t>17. Тапсырыс беруші Өнім берушіден өнім беруші дайындайтын немесе сататын қосалқы бөлшектер туралы ақпаратты ұсынуды, атап айтқанда Тапсырыс беруші Өнім берушіден сатып алу үшін таңдап алатын және кепілдік берілген мерзімнен кейін оларды пайдаланатын қосалқы бөлшектердің құны және номенклат</w:t>
      </w:r>
      <w:r w:rsidR="00A17A85">
        <w:rPr>
          <w:rFonts w:ascii="Times New Roman" w:hAnsi="Times New Roman" w:cs="Times New Roman"/>
          <w:lang w:val="kk-KZ"/>
        </w:rPr>
        <w:t>урасын талап етуі мүмкін.</w:t>
      </w:r>
      <w:r w:rsidR="00A17A85">
        <w:rPr>
          <w:rFonts w:ascii="Times New Roman" w:hAnsi="Times New Roman" w:cs="Times New Roman"/>
          <w:lang w:val="kk-KZ"/>
        </w:rPr>
        <w:br/>
        <w:t>     </w:t>
      </w:r>
      <w:r w:rsidR="003B040C" w:rsidRPr="00C438FA">
        <w:rPr>
          <w:rFonts w:ascii="Times New Roman" w:hAnsi="Times New Roman" w:cs="Times New Roman"/>
          <w:lang w:val="kk-KZ"/>
        </w:rPr>
        <w:t>18. Өнім беруші оларға қосалқы бөлшектерді шығаруды тоқтатқан жағдайда:</w:t>
      </w:r>
      <w:r w:rsidR="003B040C" w:rsidRPr="00C438FA">
        <w:rPr>
          <w:rFonts w:ascii="Times New Roman" w:hAnsi="Times New Roman" w:cs="Times New Roman"/>
          <w:lang w:val="kk-KZ"/>
        </w:rPr>
        <w:br/>
        <w:t>      а) Тапсырыс берушіні оған қажетті санда қажетті сатып алуды жүргізе алуына мүмкіндік беру үшін өндірістің алдағы уақыттағы тоқтауы туралы алдын ала хабарлауға;</w:t>
      </w:r>
      <w:r w:rsidR="003B040C" w:rsidRPr="00C438FA">
        <w:rPr>
          <w:rFonts w:ascii="Times New Roman" w:hAnsi="Times New Roman" w:cs="Times New Roman"/>
          <w:lang w:val="kk-KZ"/>
        </w:rPr>
        <w:br/>
        <w:t>      б) қажет болған жағдайда өндіріс тоқтағаннан кейін артынша Тапсырыс берушіге қосалқы бөліктерге жоспарларды, сызбалар мен техникалық құжат</w:t>
      </w:r>
      <w:r w:rsidR="00A17A85">
        <w:rPr>
          <w:rFonts w:ascii="Times New Roman" w:hAnsi="Times New Roman" w:cs="Times New Roman"/>
          <w:lang w:val="kk-KZ"/>
        </w:rPr>
        <w:t>таманы тегін беруге тиіс.</w:t>
      </w:r>
      <w:r w:rsidR="00A17A85">
        <w:rPr>
          <w:rFonts w:ascii="Times New Roman" w:hAnsi="Times New Roman" w:cs="Times New Roman"/>
          <w:lang w:val="kk-KZ"/>
        </w:rPr>
        <w:br/>
        <w:t>     </w:t>
      </w:r>
      <w:r w:rsidR="003B040C" w:rsidRPr="00C438FA">
        <w:rPr>
          <w:rFonts w:ascii="Times New Roman" w:hAnsi="Times New Roman" w:cs="Times New Roman"/>
          <w:lang w:val="kk-KZ"/>
        </w:rPr>
        <w:t xml:space="preserve">19. Өнім беруші Шарт шеңберінде берілген Тауарлар, егер Шартта өзгеше көзделмесе, жаңа, пайдаланылмаған, конструкциялар мен материалдардың барлық соңғы түрленулері көрсетілген жаңа не сериялық модель болып табылатындығына кепілдік береді. Өнім беруші, бұдан әрі, осы Шарт бойынша берілген Тауарлар Тапсырыс берушінің елі үшін әдетте қолайлы жағдайларда берілген Тауарларды қалыпты пайдаланған кезде конструкцияларына, материалдары мен жұмысына байланысты ақаулары болмайтындығына бұдан әрі кепілдік береді. Тапсырыс беруші </w:t>
      </w:r>
      <w:r w:rsidR="003B040C" w:rsidRPr="00C438FA">
        <w:rPr>
          <w:rFonts w:ascii="Times New Roman" w:hAnsi="Times New Roman" w:cs="Times New Roman"/>
          <w:lang w:val="kk-KZ"/>
        </w:rPr>
        <w:lastRenderedPageBreak/>
        <w:t>берген техникалық ерекшелікке қатаң сәйкестікте Өнім беруші дайындаған конструкцияларда, материалдарда ақау пайда болған жағдайда Өнім беруші Тапсырыс берушінің оның (Тапсырыс берушінің) техникалық ерекшелігінде жіберген қателігі үшін жауап бермейді.</w:t>
      </w:r>
      <w:r w:rsidR="003B040C" w:rsidRPr="00C438FA">
        <w:rPr>
          <w:rFonts w:ascii="Times New Roman" w:hAnsi="Times New Roman" w:cs="Times New Roman"/>
          <w:lang w:val="kk-KZ"/>
        </w:rPr>
        <w:br/>
        <w:t>      20. Бұл кепілдік Тауарлардың бүкіл партиясын немесе оның бөлігін нақтылы жағдайға және оларды Шартта көрсетілген тағайындалған нақты пунктіне қабылдағанға орай ___</w:t>
      </w:r>
      <w:r w:rsidR="00247DB4" w:rsidRPr="00C438FA">
        <w:rPr>
          <w:rFonts w:ascii="Times New Roman" w:hAnsi="Times New Roman" w:cs="Times New Roman"/>
          <w:lang w:val="kk-KZ"/>
        </w:rPr>
        <w:t>____________</w:t>
      </w:r>
      <w:r w:rsidR="003B040C" w:rsidRPr="00C438FA">
        <w:rPr>
          <w:rFonts w:ascii="Times New Roman" w:hAnsi="Times New Roman" w:cs="Times New Roman"/>
          <w:lang w:val="kk-KZ"/>
        </w:rPr>
        <w:br/>
        <w:t>        (кепілдіктің талап етілетін мерзімі көрсетілсін) ішінде жарамды.</w:t>
      </w:r>
      <w:r w:rsidR="003B040C" w:rsidRPr="00C438FA">
        <w:rPr>
          <w:rFonts w:ascii="Times New Roman" w:hAnsi="Times New Roman" w:cs="Times New Roman"/>
          <w:lang w:val="kk-KZ"/>
        </w:rPr>
        <w:br/>
        <w:t>      21. Тапсырыс беруші Өнім берушіні осы кепілдікке байланысты барлық талап қоюлар туралы жазбаша түрде жедел хабардар етуге міндетті.</w:t>
      </w:r>
      <w:r w:rsidR="003B040C" w:rsidRPr="00C438FA">
        <w:rPr>
          <w:rFonts w:ascii="Times New Roman" w:hAnsi="Times New Roman" w:cs="Times New Roman"/>
          <w:lang w:val="kk-KZ"/>
        </w:rPr>
        <w:br/>
        <w:t>      22. Тауардың істен шыққаны туралы хабарлама алғаннан кейін әлеуетті өнім беруші хабарлама алған сәттен бастап 72 (жетпіс екі) сағаттан аспайтын мерзімде болжамды жөндеу жұмыстарының себептерін, мерзімдерін айқындау үшін білікті мамандарды жергілікті жерге жіберуді қамтамасыз етеді. Өнім беруші дайындаушы-зауыт өндірген қосалқы бөлшектерді және тораптарды пайдалана отырып жөндеу жұмысын немесе бір ай ішінде тапсырыс берушінің тарапынан қандай да бір шығыстарсыз ақауы бар тауарды немесе оның бөлшектерін ауыстыруды жүргізуге тиіс.</w:t>
      </w:r>
      <w:r w:rsidR="003B040C" w:rsidRPr="00C438FA">
        <w:rPr>
          <w:rFonts w:ascii="Times New Roman" w:hAnsi="Times New Roman" w:cs="Times New Roman"/>
          <w:lang w:val="kk-KZ"/>
        </w:rPr>
        <w:br/>
        <w:t>      23. Егер Өнім беруші хабарлама алып, Тапсырыс беруші талап еткен мерзімде ақауды(ларды) жөндемесе, Тапсырыс беруші Өнім беруші есебінен және Тапсырыс беруші Өнім берушіге қатысты Шарт бойынша иеленуі мүмкін басқа да құқықтарға қандай да болмасын залалсыз ақауларды жөндеу жөніндегі қажетті санкциялар мен шараларды қолдана алады.</w:t>
      </w:r>
      <w:r w:rsidR="003B040C" w:rsidRPr="00C438FA">
        <w:rPr>
          <w:rFonts w:ascii="Times New Roman" w:hAnsi="Times New Roman" w:cs="Times New Roman"/>
          <w:lang w:val="kk-KZ"/>
        </w:rPr>
        <w:br/>
        <w:t>      24. Өнім берушіге берілген Тауарларға ақы төлеу осы Шарттың 5 және 6-тармақтарында көрсетілген нысанда және мерзімде жүргізілетін болады.</w:t>
      </w:r>
      <w:r w:rsidR="003B040C" w:rsidRPr="00C438FA">
        <w:rPr>
          <w:rFonts w:ascii="Times New Roman" w:hAnsi="Times New Roman" w:cs="Times New Roman"/>
          <w:lang w:val="kk-KZ"/>
        </w:rPr>
        <w:br/>
        <w:t>      25. Тапсырыс беруші Шартта көрсеткен баға Тапсырыс берушінің тендерлік өтінімінде ол көрсеткен бағаға сәйкес келуге тиіс.</w:t>
      </w:r>
      <w:r w:rsidR="003B040C" w:rsidRPr="00C438FA">
        <w:rPr>
          <w:rFonts w:ascii="Times New Roman" w:hAnsi="Times New Roman" w:cs="Times New Roman"/>
          <w:lang w:val="kk-KZ"/>
        </w:rPr>
        <w:br/>
        <w:t>      26.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тиеу, орау әдістері, жеткізу орны немесе өнім беруші көрсететін қызметтер және т.б.) жол жіберілмейді.</w:t>
      </w:r>
      <w:r w:rsidR="003B040C" w:rsidRPr="00C438FA">
        <w:rPr>
          <w:rFonts w:ascii="Times New Roman" w:hAnsi="Times New Roman" w:cs="Times New Roman"/>
          <w:lang w:val="kk-KZ"/>
        </w:rPr>
        <w:br/>
        <w:t>      27. Егер кез келген өзгеріс Өнім берушіге Шарт бойынша тауарлардың кез келген бөлігін беру үшін қажетті құнның немесе мерзімнің азаюына әкелетін болса, Шарттың бағасы немесе беру кестесі немесе сол немесе өзгелері тиісті түрде түзетіледі, ал Шартқа тиісті түзетулер енгізіледі. Осы бап шеңберінде Өнім берушінің түзету жүргізуге барлық сауалдары Өнім беруші Тапсырыс берушіден өзгерістер туралы өкім алған күнінен бастап 30 (отыз) күн ішінде көрсетілуге тиіс.</w:t>
      </w:r>
      <w:r w:rsidR="003B040C" w:rsidRPr="00C438FA">
        <w:rPr>
          <w:rFonts w:ascii="Times New Roman" w:hAnsi="Times New Roman" w:cs="Times New Roman"/>
          <w:lang w:val="kk-KZ"/>
        </w:rPr>
        <w:br/>
        <w:t>      28. Өнім беруші қандай да болмасын біреуге осы Шарт бойынша өзінің міндеттемелерін Тапсырыс берушінің алдын ала жазбаша келісімінсіз не толық не ішінара бермеуге тиіс.</w:t>
      </w:r>
      <w:r w:rsidR="003B040C" w:rsidRPr="00C438FA">
        <w:rPr>
          <w:rFonts w:ascii="Times New Roman" w:hAnsi="Times New Roman" w:cs="Times New Roman"/>
          <w:lang w:val="kk-KZ"/>
        </w:rPr>
        <w:br/>
        <w:t>      29. Тауарларды беруді және Қызметтерді көрсетуді Өнім беруші бағалар кестесінде көрсетілген кестеге сәйкес жүзеге асыруға тиіс.</w:t>
      </w:r>
      <w:r w:rsidR="003B040C" w:rsidRPr="00C438FA">
        <w:rPr>
          <w:rFonts w:ascii="Times New Roman" w:hAnsi="Times New Roman" w:cs="Times New Roman"/>
          <w:lang w:val="kk-KZ"/>
        </w:rPr>
        <w:br/>
        <w:t>      30. Өнім беруші тарапынан өнім беруді орындауды кешіктіру шартты орындауды қамтамасыз етуді ұстап қалуға және тұрақсыздық айыппұлын төлеуге әкеп соқтырады.</w:t>
      </w:r>
    </w:p>
    <w:p w:rsidR="00054489" w:rsidRPr="00C438FA" w:rsidRDefault="003B040C" w:rsidP="00EB7922">
      <w:pPr>
        <w:spacing w:after="0" w:line="240" w:lineRule="auto"/>
        <w:jc w:val="both"/>
        <w:rPr>
          <w:rFonts w:ascii="Times New Roman" w:hAnsi="Times New Roman" w:cs="Times New Roman"/>
          <w:color w:val="FF0000"/>
          <w:lang w:val="kk-KZ"/>
        </w:rPr>
      </w:pPr>
      <w:r w:rsidRPr="00C438FA">
        <w:rPr>
          <w:rFonts w:ascii="Times New Roman" w:hAnsi="Times New Roman" w:cs="Times New Roman"/>
          <w:lang w:val="kk-KZ"/>
        </w:rPr>
        <w:t>      31. Егер Шартт</w:t>
      </w:r>
      <w:r w:rsidR="00054489" w:rsidRPr="00C438FA">
        <w:rPr>
          <w:rFonts w:ascii="Times New Roman" w:hAnsi="Times New Roman" w:cs="Times New Roman"/>
          <w:lang w:val="kk-KZ"/>
        </w:rPr>
        <w:t xml:space="preserve">ы орындау кезеңінде Өнім беруші </w:t>
      </w:r>
      <w:r w:rsidRPr="00C438FA">
        <w:rPr>
          <w:rFonts w:ascii="Times New Roman" w:hAnsi="Times New Roman" w:cs="Times New Roman"/>
          <w:lang w:val="kk-KZ"/>
        </w:rPr>
        <w:t>кез келген сәтте тауарларды уақтылы беруге және қызметтерді көрсетуге кедергі келтіретін жағдайларға тап болса, Өнім беруші Тапсырыс берушіге тез арада кешігу фактісі, оның шамамен ұзақтығы және себебі (тері) туралы жазбаша хабарлама жіберуге</w:t>
      </w:r>
      <w:r w:rsidR="00054489" w:rsidRPr="00C438FA">
        <w:rPr>
          <w:rFonts w:ascii="Times New Roman" w:hAnsi="Times New Roman" w:cs="Times New Roman"/>
          <w:lang w:val="kk-KZ"/>
        </w:rPr>
        <w:t xml:space="preserve"> тиіс. Өнім берушіден хабарлама </w:t>
      </w:r>
      <w:r w:rsidRPr="00C438FA">
        <w:rPr>
          <w:rFonts w:ascii="Times New Roman" w:hAnsi="Times New Roman" w:cs="Times New Roman"/>
          <w:lang w:val="kk-KZ"/>
        </w:rPr>
        <w:t>алғаннан кейін Тапсырыс беруші жағдайды бағалауға тиіс және өзінің қалауы бойынша Өнім берушінің Шартты орындау мерзімін ұзарта алады</w:t>
      </w:r>
      <w:r w:rsidR="00054489" w:rsidRPr="00C438FA">
        <w:rPr>
          <w:rFonts w:ascii="Times New Roman" w:hAnsi="Times New Roman" w:cs="Times New Roman"/>
          <w:lang w:val="kk-KZ"/>
        </w:rPr>
        <w:t>;</w:t>
      </w:r>
      <w:r w:rsidRPr="00C438FA">
        <w:rPr>
          <w:rFonts w:ascii="Times New Roman" w:hAnsi="Times New Roman" w:cs="Times New Roman"/>
          <w:lang w:val="kk-KZ"/>
        </w:rPr>
        <w:t xml:space="preserve"> бұл жағдайда мұндай ұзартуды тараптар Шарттың мәтініне түзетулер енгізу жолымен ратификациялануы тиіс.</w:t>
      </w:r>
      <w:r w:rsidRPr="00C438FA">
        <w:rPr>
          <w:rFonts w:ascii="Times New Roman" w:hAnsi="Times New Roman" w:cs="Times New Roman"/>
          <w:lang w:val="kk-KZ"/>
        </w:rPr>
        <w:br/>
        <w:t>      32. Форс-мажор жағдайларын қоспағанда, егер Өнім беруші тауарларды Шартта көзделген мерзімде бере алмайтын не қызметтерді көрсете алмайтын болса, Тапсырыс беруші өзінің басқа құқықтарына зиян келтірместен, Шарт шеңберінде әрбір мерзімі өткен күн үшін Шарттың бағасынан 0,1 % соманы тұрақсыздық айыбы түрінде шегеріп тастайды.</w:t>
      </w:r>
    </w:p>
    <w:p w:rsidR="00E73D2E" w:rsidRPr="00C438FA" w:rsidRDefault="003B040C" w:rsidP="00EB7922">
      <w:pPr>
        <w:spacing w:after="0" w:line="240" w:lineRule="auto"/>
        <w:jc w:val="both"/>
        <w:rPr>
          <w:rFonts w:ascii="Times New Roman" w:hAnsi="Times New Roman" w:cs="Times New Roman"/>
          <w:lang w:val="kk-KZ"/>
        </w:rPr>
      </w:pPr>
      <w:r w:rsidRPr="00C438FA">
        <w:rPr>
          <w:rFonts w:ascii="Times New Roman" w:hAnsi="Times New Roman" w:cs="Times New Roman"/>
          <w:lang w:val="kk-KZ"/>
        </w:rPr>
        <w:t>      33. Өнім беруші, егер Шартты орындауды кешіктіру форс-мажор жағдайларының нәтижесі болса, өзінің Шартты орындауды қамтамасыз етуден айырылмайды және Шарттың талаптарын орындамауына орай тұрақсыздық айыбын төлеуге немесе оны бұзуға жауапкершілік жүктемейді.</w:t>
      </w:r>
      <w:r w:rsidRPr="00C438FA">
        <w:rPr>
          <w:rFonts w:ascii="Times New Roman" w:hAnsi="Times New Roman" w:cs="Times New Roman"/>
          <w:lang w:val="kk-KZ"/>
        </w:rPr>
        <w:br/>
        <w:t>      34. Осы Шарттың мақсаты үшін "форс-мажор" Өнім берушінің есебіне және салақтығына байланысты емес және күтпеген сипаттағы Өнім беруші тарапынан бақылауға бағынбайтын оқиғаны білдіреді. Мұндай оқиғалар әскери іс-қимылдар, табиғи немесе зілзала апаттары, індет, карантин мен тауарларды беруге эмбарго сияқты іс-қимылдарды қамтуы мүмкін, бірақ олармен шектелмейді.</w:t>
      </w:r>
      <w:r w:rsidRPr="00C438FA">
        <w:rPr>
          <w:rFonts w:ascii="Times New Roman" w:hAnsi="Times New Roman" w:cs="Times New Roman"/>
          <w:lang w:val="kk-KZ"/>
        </w:rPr>
        <w:br/>
        <w:t xml:space="preserve">      35. Форс-мажор жағдайлары туындаған кезде Өнім беруші Тапсырыс берушіге мұндай жағдайлар мен олардың себептері туралы тез арада жазбаша хабарлама жіберуге тиіс. Егер Тапсырыс берушіден өзгеше жазбаша нұсқаулықтар түспесе, Өнім беруші Шарт бойынша өзінің міндеттемелерін орындауды ол орынды болғанынша жалғастырады және форс-мажор </w:t>
      </w:r>
      <w:r w:rsidRPr="00C438FA">
        <w:rPr>
          <w:rFonts w:ascii="Times New Roman" w:hAnsi="Times New Roman" w:cs="Times New Roman"/>
          <w:lang w:val="kk-KZ"/>
        </w:rPr>
        <w:lastRenderedPageBreak/>
        <w:t>жағдайларына байланысты емес Шартты орындаудың баламалы тәсілдерін жүргізеді.</w:t>
      </w:r>
      <w:r w:rsidRPr="00C438FA">
        <w:rPr>
          <w:rFonts w:ascii="Times New Roman" w:hAnsi="Times New Roman" w:cs="Times New Roman"/>
          <w:lang w:val="kk-KZ"/>
        </w:rPr>
        <w:br/>
        <w:t>      36. Тапсырыс беруші, егер Өнім беруші банкрот немесе төлеуге қабілетсіз болса, Өнім берушіге тиісті жазбаша хабарлама жібере отырып, Шартты бұза алады. Бұл жағдайда бұзу тез арада жүзеге асады және Тапсырыс беруші, егер Шартты бұзу іс-әрекеттерді жасауға немесе Тапсырыс берушіге қойылған немесе қойылатын санкцияларды қолдануға залал әкелмесе немесе қандай да болмасын құқықтарды қозғамаса Өнім берушіге қатысты ешқандай қаржылық міндеттемелер жүктемейді.</w:t>
      </w:r>
      <w:r w:rsidRPr="00C438FA">
        <w:rPr>
          <w:rFonts w:ascii="Times New Roman" w:hAnsi="Times New Roman" w:cs="Times New Roman"/>
          <w:lang w:val="kk-KZ"/>
        </w:rPr>
        <w:br/>
        <w:t>      37. Тапсырыс беруші Өнім берушіге тиісті жазбаша хабарлама жібере отырып, оның бұдан әрі орындалуының орынсыздығына орай кез келген уақытта Шартты бұза алады. Хабарламада Шартты бұзудың себебі көрсетілуге тиіс, күші жойылған шарттық міндеттемелердің көлемі, сондай-ақ Шарттың бұзылуы күшіне енген күн айтылуға тиіс.</w:t>
      </w:r>
      <w:r w:rsidRPr="00C438FA">
        <w:rPr>
          <w:rFonts w:ascii="Times New Roman" w:hAnsi="Times New Roman" w:cs="Times New Roman"/>
          <w:lang w:val="kk-KZ"/>
        </w:rPr>
        <w:br/>
        <w:t>      38. Шарт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тікелей келіссөздер процесінде олардың арасында Шарт бойынша немесе оған байланысты туындайтын барлық келіспеушіліктерді немесе дауларды шешуге бар күш-жігерін жұмсауға тиіс.</w:t>
      </w:r>
      <w:r w:rsidRPr="00C438FA">
        <w:rPr>
          <w:rFonts w:ascii="Times New Roman" w:hAnsi="Times New Roman" w:cs="Times New Roman"/>
          <w:lang w:val="kk-KZ"/>
        </w:rPr>
        <w:br/>
        <w:t>      39. Егер осындай келіссөздер басталғаннан кейін 21 (жиырма бір) күн ішінде Тапсырыс беруші мен Өнім беруші Шарт бойынша дауды шеше алмаса, тараптардың кез келгені осы мәселені Қазақстан Республикасының заңнамасына сәйкес шешуді талап ете алады.</w:t>
      </w:r>
      <w:r w:rsidRPr="00C438FA">
        <w:rPr>
          <w:rFonts w:ascii="Times New Roman" w:hAnsi="Times New Roman" w:cs="Times New Roman"/>
          <w:lang w:val="kk-KZ"/>
        </w:rPr>
        <w:br/>
        <w:t>      40. Шарт мемлекеттік және/немесе орыс тілдерінде жасалады. Егер екінші тарап шетел ұйымы болса, онда екінші дана Қазақстан Республикасының Тіл туралы заңнамасына сәйкес тілге аударылуы мүмкін. Шартты төрелікте қарау қажет болған жағдайда, Шарттың мемлекеттік немесе орыс тілдеріндегі данасы қаралады. Шартқа қатысты барлық хат алмасу немесе тараптар алмасатын басқа құжаттама осы талаптарға сәйкес келуге тиіс.</w:t>
      </w:r>
      <w:r w:rsidRPr="00C438FA">
        <w:rPr>
          <w:rFonts w:ascii="Times New Roman" w:hAnsi="Times New Roman" w:cs="Times New Roman"/>
          <w:lang w:val="kk-KZ"/>
        </w:rPr>
        <w:br/>
        <w:t>      41. Шартқа сәйкес тараптардың бірі екінші тарапқа жіберетін кез келген хабарлама кейіннен түпнұсқасын бере отырып, хат, жеделхат, телекс немесе факс түрінде жіберіледі.</w:t>
      </w:r>
      <w:r w:rsidRPr="00C438FA">
        <w:rPr>
          <w:rFonts w:ascii="Times New Roman" w:hAnsi="Times New Roman" w:cs="Times New Roman"/>
          <w:lang w:val="kk-KZ"/>
        </w:rPr>
        <w:br/>
        <w:t>      42. Хабарлама жеткізілгеннен кейін немесе күшіне ену көрсетілген күні (егер хабарламада көрсетілсе) күшіне енеді, ол бұл күндердің қайсысы кеш болатындығына байланысты.</w:t>
      </w:r>
      <w:r w:rsidRPr="00C438FA">
        <w:rPr>
          <w:rFonts w:ascii="Times New Roman" w:hAnsi="Times New Roman" w:cs="Times New Roman"/>
          <w:lang w:val="kk-KZ"/>
        </w:rPr>
        <w:br/>
        <w:t>      43. Салық және бюджетке төленетін басқа да міндетті төлемдер Қазақстан Республикасының заңнамасына сәйкес төленуге тиіс.</w:t>
      </w:r>
      <w:r w:rsidRPr="00C438FA">
        <w:rPr>
          <w:rFonts w:ascii="Times New Roman" w:hAnsi="Times New Roman" w:cs="Times New Roman"/>
          <w:lang w:val="kk-KZ"/>
        </w:rPr>
        <w:br/>
        <w:t>      44. Өнім беруші Шарттың орындалуын қамтамасыз етуді тендерлік құжаттамада көзделген нысанда, көлемде және шарттарда енгізуге міндетті.</w:t>
      </w:r>
    </w:p>
    <w:p w:rsidR="00247DB4" w:rsidRPr="00C438FA" w:rsidRDefault="00726423" w:rsidP="00247DB4">
      <w:pPr>
        <w:spacing w:after="0" w:line="240" w:lineRule="auto"/>
        <w:jc w:val="both"/>
        <w:rPr>
          <w:rFonts w:ascii="Times New Roman" w:hAnsi="Times New Roman" w:cs="Times New Roman"/>
          <w:lang w:val="kk-KZ"/>
        </w:rPr>
      </w:pPr>
      <w:r w:rsidRPr="00C438FA">
        <w:rPr>
          <w:rFonts w:ascii="Times New Roman" w:hAnsi="Times New Roman" w:cs="Times New Roman"/>
          <w:lang w:val="kk-KZ"/>
        </w:rPr>
        <w:t xml:space="preserve">       45.  </w:t>
      </w:r>
      <w:r w:rsidR="00247DB4" w:rsidRPr="00C438FA">
        <w:rPr>
          <w:rFonts w:ascii="Times New Roman" w:hAnsi="Times New Roman" w:cs="Times New Roman"/>
          <w:lang w:val="kk-KZ"/>
        </w:rPr>
        <w:t xml:space="preserve">Осы Шарт Тараптардың қол қойғаннан және Әлеуетті өнім берушімен Шартты орындауды кепілдікті қамтамасыз етуді енгізгеннен кейін күшіне енеді. Шартты орындауды кепілдікті қамтамасыз ету сатып алу Шарттың жалпы сомасынан үш пайыз мөлшерінде өнім берушімен қол қойған күннен бастап он жұмыс күннен кешіктірмей енгізіледі, егер басқа көзделмесе, банктік шотқа кепілдік ақшалай жарна түрінде: </w:t>
      </w:r>
      <w:r w:rsidR="0025537A" w:rsidRPr="00C438FA">
        <w:rPr>
          <w:rStyle w:val="s0"/>
          <w:sz w:val="22"/>
          <w:szCs w:val="22"/>
          <w:lang w:val="kk-KZ"/>
        </w:rPr>
        <w:t>БСК</w:t>
      </w:r>
      <w:r w:rsidR="00193B4E" w:rsidRPr="00C438FA">
        <w:rPr>
          <w:rFonts w:ascii="Times New Roman" w:hAnsi="Times New Roman" w:cs="Times New Roman"/>
          <w:highlight w:val="yellow"/>
          <w:lang w:val="kk-KZ"/>
        </w:rPr>
        <w:t xml:space="preserve"> IRTYKZKA  </w:t>
      </w:r>
      <w:r w:rsidR="0025537A" w:rsidRPr="00C438FA">
        <w:rPr>
          <w:rStyle w:val="s0"/>
          <w:sz w:val="22"/>
          <w:szCs w:val="22"/>
          <w:lang w:val="kk-KZ"/>
        </w:rPr>
        <w:t>ЖСК</w:t>
      </w:r>
      <w:r w:rsidR="00193B4E" w:rsidRPr="00C438FA">
        <w:rPr>
          <w:rFonts w:ascii="Times New Roman" w:hAnsi="Times New Roman" w:cs="Times New Roman"/>
          <w:highlight w:val="yellow"/>
          <w:lang w:val="kk-KZ"/>
        </w:rPr>
        <w:t xml:space="preserve"> KZ1396513F0007528009 "ForteBank"</w:t>
      </w:r>
      <w:r w:rsidR="0024694D">
        <w:rPr>
          <w:rFonts w:ascii="Times New Roman" w:hAnsi="Times New Roman" w:cs="Times New Roman"/>
          <w:lang w:val="kk-KZ"/>
        </w:rPr>
        <w:t xml:space="preserve"> АҚ</w:t>
      </w:r>
      <w:r w:rsidR="00247DB4" w:rsidRPr="00C438FA">
        <w:rPr>
          <w:rFonts w:ascii="Times New Roman" w:hAnsi="Times New Roman" w:cs="Times New Roman"/>
          <w:lang w:val="kk-KZ"/>
        </w:rPr>
        <w:t xml:space="preserve">; денсаулық сақтау саласында уәкілетті органмен бекітілген нысан бойынша Қазақстан Республикасының Ұлттық Банктің нормативті құқықтық актілеріне сәйкес берілген банктік кепілдеме. </w:t>
      </w:r>
    </w:p>
    <w:p w:rsidR="00726423" w:rsidRPr="00C438FA" w:rsidRDefault="00726423" w:rsidP="00726423">
      <w:pPr>
        <w:spacing w:after="0" w:line="240" w:lineRule="auto"/>
        <w:jc w:val="both"/>
        <w:rPr>
          <w:rFonts w:ascii="Times New Roman" w:hAnsi="Times New Roman" w:cs="Times New Roman"/>
          <w:lang w:val="kk-KZ"/>
        </w:rPr>
      </w:pPr>
      <w:r w:rsidRPr="00C438FA">
        <w:rPr>
          <w:rFonts w:ascii="Times New Roman" w:hAnsi="Times New Roman" w:cs="Times New Roman"/>
          <w:lang w:val="kk-KZ"/>
        </w:rPr>
        <w:t xml:space="preserve">         46. Тараптардың мекенжайлары мен деректемелері:</w:t>
      </w:r>
      <w:r w:rsidRPr="00C438FA">
        <w:rPr>
          <w:rFonts w:ascii="Times New Roman" w:hAnsi="Times New Roman" w:cs="Times New Roman"/>
          <w:lang w:val="kk-KZ"/>
        </w:rPr>
        <w:br/>
        <w:t>      Аумақтық қазыналық органда тіркелген күні (мемлекеттік органдар және мемлекеттік мекемелер үшін) _______________________</w:t>
      </w:r>
      <w:r w:rsidRPr="00C438FA">
        <w:rPr>
          <w:rFonts w:ascii="Times New Roman" w:hAnsi="Times New Roman" w:cs="Times New Roman"/>
          <w:lang w:val="kk-KZ"/>
        </w:rPr>
        <w:br/>
        <w:t xml:space="preserve">      Осы Сатып алу туралы шарт Тапсырыс берушінің дәрілік заттарды, медициналық мақсаттағы бұйымдарды және медициналық техниканы сатып алуды жүзеге асыруы үдерісінде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тендердің қорытындысы туралы хаттамаға сәйкес болуы тиіс. </w:t>
      </w:r>
    </w:p>
    <w:p w:rsidR="00726423" w:rsidRPr="00C438FA" w:rsidRDefault="00726423" w:rsidP="00726423">
      <w:pPr>
        <w:spacing w:after="0" w:line="240" w:lineRule="auto"/>
        <w:jc w:val="both"/>
        <w:rPr>
          <w:rFonts w:ascii="Times New Roman" w:hAnsi="Times New Roman" w:cs="Times New Roman"/>
          <w:lang w:val="kk-KZ"/>
        </w:rPr>
      </w:pPr>
    </w:p>
    <w:p w:rsidR="00726423" w:rsidRPr="00C438FA" w:rsidRDefault="00726423" w:rsidP="00726423">
      <w:pPr>
        <w:spacing w:after="0" w:line="240" w:lineRule="auto"/>
        <w:jc w:val="both"/>
        <w:rPr>
          <w:rStyle w:val="s1"/>
          <w:b w:val="0"/>
          <w:bCs w:val="0"/>
          <w:sz w:val="22"/>
          <w:szCs w:val="22"/>
          <w:lang w:val="kk-KZ"/>
        </w:rPr>
      </w:pPr>
    </w:p>
    <w:bookmarkEnd w:id="0"/>
    <w:p w:rsidR="003B040C" w:rsidRPr="00C438FA" w:rsidRDefault="003B040C" w:rsidP="003B040C">
      <w:pPr>
        <w:rPr>
          <w:rStyle w:val="s1"/>
          <w:b w:val="0"/>
          <w:bCs w:val="0"/>
          <w:sz w:val="22"/>
          <w:szCs w:val="22"/>
          <w:lang w:val="kk-KZ"/>
        </w:rPr>
      </w:pPr>
    </w:p>
    <w:p w:rsidR="00B1536F" w:rsidRPr="00C438FA" w:rsidRDefault="00B1536F">
      <w:pPr>
        <w:rPr>
          <w:rFonts w:ascii="Times New Roman" w:hAnsi="Times New Roman" w:cs="Times New Roman"/>
          <w:lang w:val="kk-KZ"/>
        </w:rPr>
      </w:pPr>
    </w:p>
    <w:sectPr w:rsidR="00B1536F" w:rsidRPr="00C438FA" w:rsidSect="008D6436">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DE86FB6"/>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FDC01E9"/>
    <w:multiLevelType w:val="hybridMultilevel"/>
    <w:tmpl w:val="D4E4A612"/>
    <w:lvl w:ilvl="0" w:tplc="6A92E3E8">
      <w:start w:val="1"/>
      <w:numFmt w:val="decimal"/>
      <w:lvlText w:val="%1)"/>
      <w:lvlJc w:val="left"/>
      <w:pPr>
        <w:ind w:left="1369" w:hanging="360"/>
      </w:pPr>
      <w:rPr>
        <w:rFonts w:hint="default"/>
        <w:sz w:val="24"/>
      </w:rPr>
    </w:lvl>
    <w:lvl w:ilvl="1" w:tplc="04190019" w:tentative="1">
      <w:start w:val="1"/>
      <w:numFmt w:val="lowerLetter"/>
      <w:lvlText w:val="%2."/>
      <w:lvlJc w:val="left"/>
      <w:pPr>
        <w:ind w:left="2089" w:hanging="360"/>
      </w:pPr>
    </w:lvl>
    <w:lvl w:ilvl="2" w:tplc="0419001B" w:tentative="1">
      <w:start w:val="1"/>
      <w:numFmt w:val="lowerRoman"/>
      <w:lvlText w:val="%3."/>
      <w:lvlJc w:val="right"/>
      <w:pPr>
        <w:ind w:left="2809" w:hanging="180"/>
      </w:pPr>
    </w:lvl>
    <w:lvl w:ilvl="3" w:tplc="0419000F" w:tentative="1">
      <w:start w:val="1"/>
      <w:numFmt w:val="decimal"/>
      <w:lvlText w:val="%4."/>
      <w:lvlJc w:val="left"/>
      <w:pPr>
        <w:ind w:left="3529" w:hanging="360"/>
      </w:pPr>
    </w:lvl>
    <w:lvl w:ilvl="4" w:tplc="04190019" w:tentative="1">
      <w:start w:val="1"/>
      <w:numFmt w:val="lowerLetter"/>
      <w:lvlText w:val="%5."/>
      <w:lvlJc w:val="left"/>
      <w:pPr>
        <w:ind w:left="4249" w:hanging="360"/>
      </w:pPr>
    </w:lvl>
    <w:lvl w:ilvl="5" w:tplc="0419001B" w:tentative="1">
      <w:start w:val="1"/>
      <w:numFmt w:val="lowerRoman"/>
      <w:lvlText w:val="%6."/>
      <w:lvlJc w:val="right"/>
      <w:pPr>
        <w:ind w:left="4969" w:hanging="180"/>
      </w:pPr>
    </w:lvl>
    <w:lvl w:ilvl="6" w:tplc="0419000F" w:tentative="1">
      <w:start w:val="1"/>
      <w:numFmt w:val="decimal"/>
      <w:lvlText w:val="%7."/>
      <w:lvlJc w:val="left"/>
      <w:pPr>
        <w:ind w:left="5689" w:hanging="360"/>
      </w:pPr>
    </w:lvl>
    <w:lvl w:ilvl="7" w:tplc="04190019" w:tentative="1">
      <w:start w:val="1"/>
      <w:numFmt w:val="lowerLetter"/>
      <w:lvlText w:val="%8."/>
      <w:lvlJc w:val="left"/>
      <w:pPr>
        <w:ind w:left="6409" w:hanging="360"/>
      </w:pPr>
    </w:lvl>
    <w:lvl w:ilvl="8" w:tplc="0419001B" w:tentative="1">
      <w:start w:val="1"/>
      <w:numFmt w:val="lowerRoman"/>
      <w:lvlText w:val="%9."/>
      <w:lvlJc w:val="right"/>
      <w:pPr>
        <w:ind w:left="7129" w:hanging="180"/>
      </w:p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3B040C"/>
    <w:rsid w:val="00000629"/>
    <w:rsid w:val="000141AB"/>
    <w:rsid w:val="00054489"/>
    <w:rsid w:val="001402D5"/>
    <w:rsid w:val="00143C59"/>
    <w:rsid w:val="0018249E"/>
    <w:rsid w:val="00193B4E"/>
    <w:rsid w:val="002030F3"/>
    <w:rsid w:val="0024694D"/>
    <w:rsid w:val="00247DB4"/>
    <w:rsid w:val="0025537A"/>
    <w:rsid w:val="002E7ED7"/>
    <w:rsid w:val="003B040C"/>
    <w:rsid w:val="00440320"/>
    <w:rsid w:val="004A2174"/>
    <w:rsid w:val="004D4597"/>
    <w:rsid w:val="004E3670"/>
    <w:rsid w:val="005F4F49"/>
    <w:rsid w:val="00603A7D"/>
    <w:rsid w:val="006E3575"/>
    <w:rsid w:val="00726423"/>
    <w:rsid w:val="00882205"/>
    <w:rsid w:val="008D6436"/>
    <w:rsid w:val="00933D21"/>
    <w:rsid w:val="00A17A85"/>
    <w:rsid w:val="00A66B46"/>
    <w:rsid w:val="00AB64AD"/>
    <w:rsid w:val="00B1536F"/>
    <w:rsid w:val="00BB5A0E"/>
    <w:rsid w:val="00BF67E6"/>
    <w:rsid w:val="00C438FA"/>
    <w:rsid w:val="00C76F84"/>
    <w:rsid w:val="00C95350"/>
    <w:rsid w:val="00CB353E"/>
    <w:rsid w:val="00CF7848"/>
    <w:rsid w:val="00E27A59"/>
    <w:rsid w:val="00E73D2E"/>
    <w:rsid w:val="00EB7922"/>
    <w:rsid w:val="00ED6013"/>
    <w:rsid w:val="00FD44E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ED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1">
    <w:name w:val="s1"/>
    <w:rsid w:val="003B040C"/>
    <w:rPr>
      <w:rFonts w:ascii="Times New Roman" w:hAnsi="Times New Roman" w:cs="Times New Roman" w:hint="default"/>
      <w:b/>
      <w:bCs/>
      <w:i w:val="0"/>
      <w:iCs w:val="0"/>
      <w:strike w:val="0"/>
      <w:dstrike w:val="0"/>
      <w:color w:val="000000"/>
      <w:sz w:val="20"/>
      <w:szCs w:val="20"/>
      <w:u w:val="none"/>
      <w:effect w:val="none"/>
    </w:rPr>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2030F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2030F3"/>
    <w:rPr>
      <w:rFonts w:ascii="Times New Roman" w:eastAsia="Times New Roman" w:hAnsi="Times New Roman" w:cs="Times New Roman"/>
      <w:sz w:val="24"/>
      <w:szCs w:val="24"/>
    </w:rPr>
  </w:style>
  <w:style w:type="paragraph" w:styleId="a5">
    <w:name w:val="No Spacing"/>
    <w:uiPriority w:val="1"/>
    <w:qFormat/>
    <w:rsid w:val="00247DB4"/>
    <w:pPr>
      <w:spacing w:after="0" w:line="240" w:lineRule="auto"/>
    </w:pPr>
  </w:style>
  <w:style w:type="character" w:customStyle="1" w:styleId="s0">
    <w:name w:val="s0"/>
    <w:basedOn w:val="a0"/>
    <w:rsid w:val="0025537A"/>
    <w:rPr>
      <w:rFonts w:ascii="Times New Roman" w:hAnsi="Times New Roman" w:cs="Times New Roman" w:hint="default"/>
      <w:b w:val="0"/>
      <w:bCs w:val="0"/>
      <w:i w:val="0"/>
      <w:iCs w:val="0"/>
      <w:strike w:val="0"/>
      <w:dstrike w:val="0"/>
      <w:color w:val="000000"/>
      <w:sz w:val="20"/>
      <w:szCs w:val="20"/>
      <w:u w:val="none"/>
      <w:effect w:val="non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4</Pages>
  <Words>2574</Words>
  <Characters>14672</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23</cp:revision>
  <cp:lastPrinted>2018-03-15T06:06:00Z</cp:lastPrinted>
  <dcterms:created xsi:type="dcterms:W3CDTF">2018-03-15T06:04:00Z</dcterms:created>
  <dcterms:modified xsi:type="dcterms:W3CDTF">2019-04-10T07:58:00Z</dcterms:modified>
</cp:coreProperties>
</file>